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  <Override ContentType="application/vnd.openxmlformats-officedocument.wordprocessingml.header+xml" PartName="/word/header1.xml"/>
  <Override ContentType="application/vnd.openxmlformats-officedocument.wordprocessingml.footer+xml" PartName="/word/footer1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pPr>
        <w:spacing w:after="80" w:before="0"/>
        <w:jc w:val="center"/>
      </w:pPr>
      <w:r>
        <w:rPr>
          <w:rFonts w:ascii="Arial" w:cs="Arial" w:eastAsia="Arial" w:hAnsi="Arial"/>
          <w:b/>
          <w:bCs/>
          <w:i w:val="false"/>
          <w:iCs w:val="false"/>
          <w:sz w:val="26"/>
          <w:szCs w:val="26"/>
        </w:rPr>
        <w:t xml:space="preserve">COMUNE DI [DENOMINAZIONE COMUNE]</w:t>
      </w:r>
    </w:p>
    <w:p>
      <w:pPr>
        <w:spacing w:after="60" w:before="0"/>
        <w:jc w:val="center"/>
      </w:pPr>
      <w:r>
        <w:rPr>
          <w:rFonts w:ascii="Arial" w:cs="Arial" w:eastAsia="Arial" w:hAnsi="Arial"/>
          <w:b/>
          <w:bCs/>
          <w:i w:val="false"/>
          <w:iCs w:val="false"/>
          <w:sz w:val="20"/>
          <w:szCs w:val="20"/>
        </w:rPr>
        <w:t xml:space="preserve">PROVINCIA DI RIETI</w:t>
      </w:r>
    </w:p>
    <w:p>
      <w:pPr>
        <w:spacing w:after="240" w:before="0"/>
        <w:jc w:val="center"/>
      </w:pPr>
      <w:r>
        <w:rPr>
          <w:rFonts w:ascii="Arial" w:cs="Arial" w:eastAsia="Arial" w:hAnsi="Arial"/>
          <w:b w:val="false"/>
          <w:bCs w:val="false"/>
          <w:i/>
          <w:iCs/>
          <w:sz w:val="16"/>
          <w:szCs w:val="16"/>
        </w:rPr>
        <w:t xml:space="preserve">[INSERIRE STEMMA / CARTA INTESTATA]</w:t>
      </w:r>
    </w:p>
    <w:p>
      <w:pPr>
        <w:spacing w:after="60" w:before="240"/>
        <w:jc w:val="center"/>
      </w:pPr>
      <w:r>
        <w:rPr>
          <w:rFonts w:ascii="Arial" w:cs="Arial" w:eastAsia="Arial" w:hAnsi="Arial"/>
          <w:b/>
          <w:bCs/>
          <w:i w:val="false"/>
          <w:iCs w:val="false"/>
          <w:color w:val="1B3A5B"/>
          <w:sz w:val="18"/>
          <w:szCs w:val="18"/>
        </w:rPr>
        <w:t xml:space="preserve">AMMINISTRAZIONE TRASPARENTE — Sezione 11 — Servizi erogati</w:t>
      </w:r>
    </w:p>
    <w:p>
      <w:pPr>
        <w:spacing w:after="60" w:before="0"/>
        <w:jc w:val="center"/>
      </w:pPr>
      <w:r>
        <w:rPr>
          <w:rFonts w:ascii="Arial" w:cs="Arial" w:eastAsia="Arial" w:hAnsi="Arial"/>
          <w:b/>
          <w:bCs/>
          <w:i w:val="false"/>
          <w:iCs w:val="false"/>
          <w:color w:val="1B3A5B"/>
          <w:sz w:val="24"/>
          <w:szCs w:val="24"/>
        </w:rPr>
        <w:t xml:space="preserve">Servizi erogati, standard di qualità, costi e reclami</w:t>
      </w:r>
    </w:p>
    <w:p>
      <w:pPr>
        <w:spacing w:after="200" w:before="0"/>
        <w:jc w:val="center"/>
      </w:pPr>
      <w:r>
        <w:rPr>
          <w:rFonts w:ascii="Arial" w:cs="Arial" w:eastAsia="Arial" w:hAnsi="Arial"/>
          <w:b w:val="false"/>
          <w:bCs w:val="false"/>
          <w:i/>
          <w:iCs/>
          <w:sz w:val="16"/>
          <w:szCs w:val="16"/>
        </w:rPr>
        <w:t xml:space="preserve">Art. 32 D.Lgs. 33/2013</w:t>
      </w:r>
    </w:p>
    <w:p>
      <w:pPr>
        <w:pBdr>
          <w:bottom w:val="single" w:color="1B3A5B" w:sz="6" w:space="1"/>
        </w:pBdr>
        <w:spacing w:after="100" w:before="100"/>
      </w:pPr>
      <w:r>
        <w:rPr>
          <w:rFonts w:ascii="Arial" w:cs="Arial" w:eastAsia="Arial" w:hAnsi="Arial"/>
          <w:b w:val="false"/>
          <w:bCs w:val="false"/>
          <w:i w:val="false"/>
          <w:iCs w:val="false"/>
          <w:sz w:val="4"/>
          <w:szCs w:val="4"/>
        </w:rPr>
        <w:t xml:space="preserve"/>
      </w:r>
    </w:p>
    <w:p>
      <w:pPr>
        <w:spacing w:after="40" w:before="100" w:line="280"/>
        <w:jc w:val="left"/>
      </w:pPr>
      <w:r>
        <w:rPr>
          <w:rFonts w:ascii="Arial" w:cs="Arial" w:eastAsia="Arial" w:hAnsi="Arial"/>
          <w:b/>
          <w:bCs/>
          <w:i w:val="false"/>
          <w:iCs w:val="false"/>
          <w:sz w:val="18"/>
          <w:szCs w:val="18"/>
        </w:rPr>
        <w:t xml:space="preserve">Anno di riferimento: </w:t>
      </w:r>
      <w:r>
        <w:rPr>
          <w:rFonts w:ascii="Arial" w:cs="Arial" w:eastAsia="Arial" w:hAnsi="Arial"/>
          <w:b w:val="false"/>
          <w:bCs w:val="false"/>
          <w:i w:val="false"/>
          <w:iCs w:val="false"/>
          <w:sz w:val="18"/>
          <w:szCs w:val="18"/>
        </w:rPr>
        <w:t xml:space="preserve">__________</w:t>
      </w:r>
    </w:p>
    <w:p>
      <w:pPr>
        <w:spacing w:after="40" w:before="0" w:line="280"/>
        <w:jc w:val="left"/>
      </w:pPr>
      <w:r>
        <w:rPr>
          <w:rFonts w:ascii="Arial" w:cs="Arial" w:eastAsia="Arial" w:hAnsi="Arial"/>
          <w:b/>
          <w:bCs/>
          <w:i w:val="false"/>
          <w:iCs w:val="false"/>
          <w:sz w:val="18"/>
          <w:szCs w:val="18"/>
        </w:rPr>
        <w:t xml:space="preserve">Data di pubblicazione: </w:t>
      </w:r>
      <w:r>
        <w:rPr>
          <w:rFonts w:ascii="Arial" w:cs="Arial" w:eastAsia="Arial" w:hAnsi="Arial"/>
          <w:b w:val="false"/>
          <w:bCs w:val="false"/>
          <w:i w:val="false"/>
          <w:iCs w:val="false"/>
          <w:sz w:val="18"/>
          <w:szCs w:val="18"/>
        </w:rPr>
        <w:t xml:space="preserve">___/___/______</w:t>
      </w:r>
    </w:p>
    <w:p>
      <w:pPr>
        <w:spacing w:after="40" w:before="0" w:line="280"/>
        <w:jc w:val="left"/>
      </w:pPr>
      <w:r>
        <w:rPr>
          <w:rFonts w:ascii="Arial" w:cs="Arial" w:eastAsia="Arial" w:hAnsi="Arial"/>
          <w:b/>
          <w:bCs/>
          <w:i w:val="false"/>
          <w:iCs w:val="false"/>
          <w:sz w:val="18"/>
          <w:szCs w:val="18"/>
        </w:rPr>
        <w:t xml:space="preserve">Responsabile del dato: </w:t>
      </w:r>
      <w:r>
        <w:rPr>
          <w:rFonts w:ascii="Arial" w:cs="Arial" w:eastAsia="Arial" w:hAnsi="Arial"/>
          <w:b w:val="false"/>
          <w:bCs w:val="false"/>
          <w:i w:val="false"/>
          <w:iCs w:val="false"/>
          <w:sz w:val="18"/>
          <w:szCs w:val="18"/>
        </w:rPr>
        <w:t xml:space="preserve">__________________________________</w:t>
      </w:r>
    </w:p>
    <w:p>
      <w:pPr>
        <w:spacing w:after="200" w:before="0" w:line="280"/>
        <w:jc w:val="left"/>
      </w:pPr>
      <w:r>
        <w:rPr>
          <w:rFonts w:ascii="Arial" w:cs="Arial" w:eastAsia="Arial" w:hAnsi="Arial"/>
          <w:b/>
          <w:bCs/>
          <w:i w:val="false"/>
          <w:iCs w:val="false"/>
          <w:sz w:val="18"/>
          <w:szCs w:val="18"/>
        </w:rPr>
        <w:t xml:space="preserve">Ufficio competente: </w:t>
      </w:r>
      <w:r>
        <w:rPr>
          <w:rFonts w:ascii="Arial" w:cs="Arial" w:eastAsia="Arial" w:hAnsi="Arial"/>
          <w:b w:val="false"/>
          <w:bCs w:val="false"/>
          <w:i w:val="false"/>
          <w:iCs w:val="false"/>
          <w:sz w:val="18"/>
          <w:szCs w:val="18"/>
        </w:rPr>
        <w:t xml:space="preserve">__________________________________</w:t>
      </w:r>
    </w:p>
    <w:p>
      <w:pPr>
        <w:pBdr>
          <w:bottom w:val="single" w:color="1B3A5B" w:sz="6" w:space="1"/>
        </w:pBdr>
        <w:spacing w:after="100" w:before="100"/>
      </w:pPr>
      <w:r>
        <w:rPr>
          <w:rFonts w:ascii="Arial" w:cs="Arial" w:eastAsia="Arial" w:hAnsi="Arial"/>
          <w:b w:val="false"/>
          <w:bCs w:val="false"/>
          <w:i w:val="false"/>
          <w:iCs w:val="false"/>
          <w:sz w:val="4"/>
          <w:szCs w:val="4"/>
        </w:rPr>
        <w:t xml:space="preserve"/>
      </w:r>
    </w:p>
    <w:p>
      <w:pPr>
        <w:spacing w:after="60" w:before="60" w:line="280"/>
        <w:jc w:val="left"/>
      </w:pPr>
      <w:r>
        <w:rPr>
          <w:rFonts w:ascii="Arial" w:cs="Arial" w:eastAsia="Arial" w:hAnsi="Arial"/>
          <w:b w:val="false"/>
          <w:bCs w:val="false"/>
          <w:i w:val="false"/>
          <w:iCs w:val="false"/>
          <w:sz w:val="20"/>
          <w:szCs w:val="20"/>
        </w:rPr>
        <w:t xml:space="preserve">Per ciascun servizio erogato dall'ente, indicare denominazione, ufficio responsabile, modalità di accesso, standard di qualità e costi contabilizzati.</w:t>
      </w:r>
    </w:p>
    <w:p>
      <w:pPr>
        <w:spacing w:after="60" w:before="200" w:line="280"/>
        <w:jc w:val="left"/>
      </w:pPr>
      <w:r>
        <w:rPr>
          <w:rFonts w:ascii="Arial" w:cs="Arial" w:eastAsia="Arial" w:hAnsi="Arial"/>
          <w:b/>
          <w:bCs/>
          <w:i w:val="false"/>
          <w:iCs w:val="false"/>
          <w:sz w:val="18"/>
          <w:szCs w:val="18"/>
        </w:rPr>
        <w:t xml:space="preserve">Carta dei servizi:</w:t>
      </w:r>
    </w:p>
    <w:p>
      <w:pPr>
        <w:spacing w:after="40" w:before="60" w:line="280"/>
        <w:jc w:val="left"/>
      </w:pPr>
      <w:r>
        <w:rPr>
          <w:rFonts w:ascii="Arial" w:cs="Arial" w:eastAsia="Arial" w:hAnsi="Arial"/>
          <w:b/>
          <w:bCs/>
          <w:i w:val="false"/>
          <w:iCs w:val="false"/>
          <w:sz w:val="20"/>
          <w:szCs w:val="20"/>
        </w:rPr>
        <w:t xml:space="preserve">Documento: </w:t>
      </w:r>
      <w:r>
        <w:rPr>
          <w:rFonts w:ascii="Arial" w:cs="Arial" w:eastAsia="Arial" w:hAnsi="Arial"/>
          <w:b w:val="false"/>
          <w:bCs w:val="false"/>
          <w:i w:val="false"/>
          <w:iCs w:val="false"/>
          <w:sz w:val="20"/>
          <w:szCs w:val="20"/>
        </w:rPr>
        <w:t xml:space="preserve">☐ Carta dei servizi vigente — Anno di riferimento: ______</w:t>
      </w:r>
    </w:p>
    <w:p>
      <w:pPr>
        <w:spacing w:after="200" w:before="60" w:line="280"/>
        <w:jc w:val="left"/>
      </w:pPr>
      <w:r>
        <w:rPr>
          <w:rFonts w:ascii="Arial" w:cs="Arial" w:eastAsia="Arial" w:hAnsi="Arial"/>
          <w:b/>
          <w:bCs/>
          <w:i w:val="false"/>
          <w:iCs w:val="false"/>
          <w:sz w:val="20"/>
          <w:szCs w:val="20"/>
        </w:rPr>
        <w:t xml:space="preserve">Approvata con: </w:t>
      </w:r>
      <w:r>
        <w:rPr>
          <w:rFonts w:ascii="Arial" w:cs="Arial" w:eastAsia="Arial" w:hAnsi="Arial"/>
          <w:b w:val="false"/>
          <w:bCs w:val="false"/>
          <w:i w:val="false"/>
          <w:iCs w:val="false"/>
          <w:sz w:val="20"/>
          <w:szCs w:val="20"/>
        </w:rPr>
        <w:t xml:space="preserve">Delibera n. ___ del ___/___/______   Link: ____________</w:t>
      </w:r>
    </w:p>
    <w:p>
      <w:pPr>
        <w:spacing w:after="60" w:before="100" w:line="280"/>
        <w:jc w:val="left"/>
      </w:pPr>
      <w:r>
        <w:rPr>
          <w:rFonts w:ascii="Arial" w:cs="Arial" w:eastAsia="Arial" w:hAnsi="Arial"/>
          <w:b/>
          <w:bCs/>
          <w:i w:val="false"/>
          <w:iCs w:val="false"/>
          <w:sz w:val="18"/>
          <w:szCs w:val="18"/>
        </w:rPr>
        <w:t xml:space="preserve">Elenco dei servizi erogati e standard di qualità:</w:t>
      </w:r>
    </w:p>
    <w:tbl>
      <w:tblPr>
        <w:tblW w:type="dxa" w:w="96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00"/>
        <w:gridCol w:w="2700"/>
        <w:gridCol w:w="2200"/>
        <w:gridCol w:w="1800"/>
        <w:gridCol w:w="2560"/>
      </w:tblGrid>
      <w:tr>
        <w:trPr>
          <w:tblHeader/>
        </w:trPr>
        <w:tc>
          <w:tcPr>
            <w:tcW w:type="dxa" w:w="4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shd w:fill="1B3A5B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6"/>
                <w:szCs w:val="16"/>
              </w:rPr>
              <w:t xml:space="preserve">N.</w:t>
            </w:r>
          </w:p>
        </w:tc>
        <w:tc>
          <w:tcPr>
            <w:tcW w:type="dxa" w:w="27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shd w:fill="1B3A5B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6"/>
                <w:szCs w:val="16"/>
              </w:rPr>
              <w:t xml:space="preserve">Denominazione servizio</w:t>
            </w:r>
          </w:p>
        </w:tc>
        <w:tc>
          <w:tcPr>
            <w:tcW w:type="dxa" w:w="22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shd w:fill="1B3A5B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6"/>
                <w:szCs w:val="16"/>
              </w:rPr>
              <w:t xml:space="preserve">Ufficio responsabile</w:t>
            </w:r>
          </w:p>
        </w:tc>
        <w:tc>
          <w:tcPr>
            <w:tcW w:type="dxa" w:w="18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shd w:fill="1B3A5B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6"/>
                <w:szCs w:val="16"/>
              </w:rPr>
              <w:t xml:space="preserve">Modalità di accesso (sportello / online / telefono)</w:t>
            </w:r>
          </w:p>
        </w:tc>
        <w:tc>
          <w:tcPr>
            <w:tcW w:type="dxa" w:w="25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shd w:fill="1B3A5B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6"/>
                <w:szCs w:val="16"/>
              </w:rPr>
              <w:t xml:space="preserve">Standard di qualità (tempi medi)</w:t>
            </w:r>
          </w:p>
        </w:tc>
      </w:tr>
      <w:tr>
        <w:tc>
          <w:tcPr>
            <w:tcW w:type="dxa" w:w="4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7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2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8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5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4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7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2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8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5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4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7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2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8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5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4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7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2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8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5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4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7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2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8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5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4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7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2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8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5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4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7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2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8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5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4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7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2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8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5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4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7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2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8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5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4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7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2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8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5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4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7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2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8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5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4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7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2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8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5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</w:tr>
    </w:tbl>
    <w:p>
      <w:pPr>
        <w:spacing w:after="200" w:before="60" w:line="280"/>
        <w:jc w:val="left"/>
      </w:pPr>
      <w:r>
        <w:rPr>
          <w:rFonts w:ascii="Arial" w:cs="Arial" w:eastAsia="Arial" w:hAnsi="Arial"/>
          <w:b w:val="false"/>
          <w:bCs w:val="false"/>
          <w:i w:val="false"/>
          <w:iCs w:val="false"/>
          <w:sz w:val="20"/>
          <w:szCs w:val="20"/>
        </w:rPr>
        <w:t xml:space="preserve"/>
      </w:r>
    </w:p>
    <w:p>
      <w:pPr>
        <w:spacing w:after="60" w:before="100" w:line="280"/>
        <w:jc w:val="left"/>
      </w:pPr>
      <w:r>
        <w:rPr>
          <w:rFonts w:ascii="Arial" w:cs="Arial" w:eastAsia="Arial" w:hAnsi="Arial"/>
          <w:b/>
          <w:bCs/>
          <w:i w:val="false"/>
          <w:iCs w:val="false"/>
          <w:sz w:val="18"/>
          <w:szCs w:val="18"/>
        </w:rPr>
        <w:t xml:space="preserve">Costi contabilizzati dei servizi a domanda individuale:</w:t>
      </w:r>
    </w:p>
    <w:tbl>
      <w:tblPr>
        <w:tblW w:type="dxa" w:w="96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00"/>
        <w:gridCol w:w="2700"/>
        <w:gridCol w:w="1800"/>
        <w:gridCol w:w="1800"/>
        <w:gridCol w:w="1800"/>
        <w:gridCol w:w="1160"/>
      </w:tblGrid>
      <w:tr>
        <w:trPr>
          <w:tblHeader/>
        </w:trPr>
        <w:tc>
          <w:tcPr>
            <w:tcW w:type="dxa" w:w="4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shd w:fill="1B3A5B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6"/>
                <w:szCs w:val="16"/>
              </w:rPr>
              <w:t xml:space="preserve">N.</w:t>
            </w:r>
          </w:p>
        </w:tc>
        <w:tc>
          <w:tcPr>
            <w:tcW w:type="dxa" w:w="27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shd w:fill="1B3A5B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6"/>
                <w:szCs w:val="16"/>
              </w:rPr>
              <w:t xml:space="preserve">Servizio (es. mensa scolastica, asilo nido, trasporto)</w:t>
            </w:r>
          </w:p>
        </w:tc>
        <w:tc>
          <w:tcPr>
            <w:tcW w:type="dxa" w:w="18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shd w:fill="1B3A5B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6"/>
                <w:szCs w:val="16"/>
              </w:rPr>
              <w:t xml:space="preserve">Costo totale annuo (€)</w:t>
            </w:r>
          </w:p>
        </w:tc>
        <w:tc>
          <w:tcPr>
            <w:tcW w:type="dxa" w:w="18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shd w:fill="1B3A5B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6"/>
                <w:szCs w:val="16"/>
              </w:rPr>
              <w:t xml:space="preserve">Entrate tariffarie (€)</w:t>
            </w:r>
          </w:p>
        </w:tc>
        <w:tc>
          <w:tcPr>
            <w:tcW w:type="dxa" w:w="18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shd w:fill="1B3A5B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6"/>
                <w:szCs w:val="16"/>
              </w:rPr>
              <w:t xml:space="preserve">% copertura costi</w:t>
            </w:r>
          </w:p>
        </w:tc>
        <w:tc>
          <w:tcPr>
            <w:tcW w:type="dxa" w:w="11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shd w:fill="1B3A5B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6"/>
                <w:szCs w:val="16"/>
              </w:rPr>
              <w:t xml:space="preserve">N. utenti serviti</w:t>
            </w:r>
          </w:p>
        </w:tc>
      </w:tr>
      <w:tr>
        <w:tc>
          <w:tcPr>
            <w:tcW w:type="dxa" w:w="4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7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8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8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8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1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4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7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8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8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8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1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4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7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8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8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8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1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4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7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8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8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8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1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4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7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8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8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8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1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4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7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8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8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8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1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4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7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8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8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8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1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4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7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8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8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8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1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</w:tr>
    </w:tbl>
    <w:p>
      <w:pPr>
        <w:spacing w:after="200" w:before="60" w:line="280"/>
        <w:jc w:val="left"/>
      </w:pPr>
      <w:r>
        <w:rPr>
          <w:rFonts w:ascii="Arial" w:cs="Arial" w:eastAsia="Arial" w:hAnsi="Arial"/>
          <w:b w:val="false"/>
          <w:bCs w:val="false"/>
          <w:i w:val="false"/>
          <w:iCs w:val="false"/>
          <w:sz w:val="20"/>
          <w:szCs w:val="20"/>
        </w:rPr>
        <w:t xml:space="preserve"/>
      </w:r>
    </w:p>
    <w:p>
      <w:pPr>
        <w:spacing w:after="60" w:before="100" w:line="280"/>
        <w:jc w:val="left"/>
      </w:pPr>
      <w:r>
        <w:rPr>
          <w:rFonts w:ascii="Arial" w:cs="Arial" w:eastAsia="Arial" w:hAnsi="Arial"/>
          <w:b/>
          <w:bCs/>
          <w:i w:val="false"/>
          <w:iCs w:val="false"/>
          <w:sz w:val="18"/>
          <w:szCs w:val="18"/>
        </w:rPr>
        <w:t xml:space="preserve">Class action — informazioni sui procedimenti pendenti:</w:t>
      </w:r>
    </w:p>
    <w:tbl>
      <w:tblPr>
        <w:tblW w:type="dxa" w:w="96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00"/>
        <w:gridCol w:w="4000"/>
        <w:gridCol w:w="2000"/>
        <w:gridCol w:w="3260"/>
      </w:tblGrid>
      <w:tr>
        <w:trPr>
          <w:tblHeader/>
        </w:trPr>
        <w:tc>
          <w:tcPr>
            <w:tcW w:type="dxa" w:w="4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shd w:fill="1B3A5B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6"/>
                <w:szCs w:val="16"/>
              </w:rPr>
              <w:t xml:space="preserve">N.</w:t>
            </w:r>
          </w:p>
        </w:tc>
        <w:tc>
          <w:tcPr>
            <w:tcW w:type="dxa" w:w="40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shd w:fill="1B3A5B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6"/>
                <w:szCs w:val="16"/>
              </w:rPr>
              <w:t xml:space="preserve">Oggetto della class action</w:t>
            </w:r>
          </w:p>
        </w:tc>
        <w:tc>
          <w:tcPr>
            <w:tcW w:type="dxa" w:w="20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shd w:fill="1B3A5B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6"/>
                <w:szCs w:val="16"/>
              </w:rPr>
              <w:t xml:space="preserve">Stato del procedimento</w:t>
            </w:r>
          </w:p>
        </w:tc>
        <w:tc>
          <w:tcPr>
            <w:tcW w:type="dxa" w:w="32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shd w:fill="1B3A5B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6"/>
                <w:szCs w:val="16"/>
              </w:rPr>
              <w:t xml:space="preserve">Eventuale link / nota</w:t>
            </w:r>
          </w:p>
        </w:tc>
      </w:tr>
      <w:tr>
        <w:tc>
          <w:tcPr>
            <w:tcW w:type="dxa" w:w="4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40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0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32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4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40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0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32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4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40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0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32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</w:tr>
    </w:tbl>
    <w:p>
      <w:pPr>
        <w:spacing w:after="200" w:before="60" w:line="280"/>
        <w:jc w:val="left"/>
      </w:pPr>
      <w:r>
        <w:rPr>
          <w:rFonts w:ascii="Arial" w:cs="Arial" w:eastAsia="Arial" w:hAnsi="Arial"/>
          <w:b w:val="false"/>
          <w:bCs w:val="false"/>
          <w:i w:val="false"/>
          <w:iCs w:val="false"/>
          <w:sz w:val="20"/>
          <w:szCs w:val="20"/>
        </w:rPr>
        <w:t xml:space="preserve"/>
      </w:r>
    </w:p>
    <w:p>
      <w:pPr>
        <w:spacing w:after="60" w:before="100" w:line="280"/>
        <w:jc w:val="left"/>
      </w:pPr>
      <w:r>
        <w:rPr>
          <w:rFonts w:ascii="Arial" w:cs="Arial" w:eastAsia="Arial" w:hAnsi="Arial"/>
          <w:b/>
          <w:bCs/>
          <w:i w:val="false"/>
          <w:iCs w:val="false"/>
          <w:sz w:val="18"/>
          <w:szCs w:val="18"/>
        </w:rPr>
        <w:t xml:space="preserve">Reclami e suggerimenti — organi competenti e tempi di risposta:</w:t>
      </w:r>
    </w:p>
    <w:p>
      <w:pPr>
        <w:spacing w:after="40" w:before="60" w:line="280"/>
        <w:jc w:val="left"/>
      </w:pPr>
      <w:r>
        <w:rPr>
          <w:rFonts w:ascii="Arial" w:cs="Arial" w:eastAsia="Arial" w:hAnsi="Arial"/>
          <w:b/>
          <w:bCs/>
          <w:i w:val="false"/>
          <w:iCs w:val="false"/>
          <w:sz w:val="20"/>
          <w:szCs w:val="20"/>
        </w:rPr>
        <w:t xml:space="preserve">Ufficio competente per la ricezione dei reclami: </w:t>
      </w:r>
      <w:r>
        <w:rPr>
          <w:rFonts w:ascii="Arial" w:cs="Arial" w:eastAsia="Arial" w:hAnsi="Arial"/>
          <w:b w:val="false"/>
          <w:bCs w:val="false"/>
          <w:i w:val="false"/>
          <w:iCs w:val="false"/>
          <w:sz w:val="20"/>
          <w:szCs w:val="20"/>
        </w:rPr>
        <w:t xml:space="preserve">________________________________</w:t>
      </w:r>
    </w:p>
    <w:p>
      <w:pPr>
        <w:spacing w:after="40" w:before="60" w:line="280"/>
        <w:jc w:val="left"/>
      </w:pPr>
      <w:r>
        <w:rPr>
          <w:rFonts w:ascii="Arial" w:cs="Arial" w:eastAsia="Arial" w:hAnsi="Arial"/>
          <w:b/>
          <w:bCs/>
          <w:i w:val="false"/>
          <w:iCs w:val="false"/>
          <w:sz w:val="20"/>
          <w:szCs w:val="20"/>
        </w:rPr>
        <w:t xml:space="preserve">Modalità di presentazione: </w:t>
      </w:r>
      <w:r>
        <w:rPr>
          <w:rFonts w:ascii="Arial" w:cs="Arial" w:eastAsia="Arial" w:hAnsi="Arial"/>
          <w:b w:val="false"/>
          <w:bCs w:val="false"/>
          <w:i w:val="false"/>
          <w:iCs w:val="false"/>
          <w:sz w:val="20"/>
          <w:szCs w:val="20"/>
        </w:rPr>
        <w:t xml:space="preserve">☐ Sportello   ☐ Email: ____________   ☐ PEC: ____________   ☐ Portale online</w:t>
      </w:r>
    </w:p>
    <w:p>
      <w:pPr>
        <w:spacing w:after="60" w:before="60" w:line="280"/>
        <w:jc w:val="left"/>
      </w:pPr>
      <w:r>
        <w:rPr>
          <w:rFonts w:ascii="Arial" w:cs="Arial" w:eastAsia="Arial" w:hAnsi="Arial"/>
          <w:b/>
          <w:bCs/>
          <w:i w:val="false"/>
          <w:iCs w:val="false"/>
          <w:sz w:val="20"/>
          <w:szCs w:val="20"/>
        </w:rPr>
        <w:t xml:space="preserve">Tempi medi di risposta: </w:t>
      </w:r>
      <w:r>
        <w:rPr>
          <w:rFonts w:ascii="Arial" w:cs="Arial" w:eastAsia="Arial" w:hAnsi="Arial"/>
          <w:b w:val="false"/>
          <w:bCs w:val="false"/>
          <w:i w:val="false"/>
          <w:iCs w:val="false"/>
          <w:sz w:val="20"/>
          <w:szCs w:val="20"/>
        </w:rPr>
        <w:t xml:space="preserve">___ giorni</w:t>
      </w:r>
    </w:p>
    <w:p>
      <w:pPr>
        <w:pBdr>
          <w:top w:val="single" w:color="1B3A5B" w:sz="6" w:space="1"/>
        </w:pBdr>
        <w:spacing w:after="100" w:before="400"/>
      </w:pPr>
      <w:r>
        <w:rPr>
          <w:rFonts w:ascii="Arial" w:cs="Arial" w:eastAsia="Arial" w:hAnsi="Arial"/>
          <w:b w:val="false"/>
          <w:bCs w:val="false"/>
          <w:i w:val="false"/>
          <w:iCs w:val="false"/>
          <w:sz w:val="4"/>
          <w:szCs w:val="4"/>
        </w:rPr>
        <w:t xml:space="preserve"/>
      </w:r>
    </w:p>
    <w:p>
      <w:pPr>
        <w:spacing w:after="200" w:before="200" w:line="280"/>
        <w:jc w:val="left"/>
      </w:pPr>
      <w:r>
        <w:rPr>
          <w:rFonts w:ascii="Arial" w:cs="Arial" w:eastAsia="Arial" w:hAnsi="Arial"/>
          <w:b/>
          <w:bCs/>
          <w:i w:val="false"/>
          <w:iCs w:val="false"/>
          <w:sz w:val="20"/>
          <w:szCs w:val="20"/>
        </w:rPr>
        <w:t xml:space="preserve">Comune di [DENOMINAZIONE COMUNE], lì </w:t>
      </w:r>
      <w:r>
        <w:rPr>
          <w:rFonts w:ascii="Arial" w:cs="Arial" w:eastAsia="Arial" w:hAnsi="Arial"/>
          <w:b w:val="false"/>
          <w:bCs w:val="false"/>
          <w:i w:val="false"/>
          <w:iCs w:val="false"/>
          <w:sz w:val="20"/>
          <w:szCs w:val="20"/>
        </w:rPr>
        <w:t xml:space="preserve">________________</w:t>
      </w:r>
    </w:p>
    <w:p>
      <w:pPr>
        <w:spacing w:after="60" w:before="200"/>
        <w:jc w:val="right"/>
      </w:pPr>
      <w:r>
        <w:rPr>
          <w:rFonts w:ascii="Arial" w:cs="Arial" w:eastAsia="Arial" w:hAnsi="Arial"/>
          <w:b/>
          <w:bCs/>
          <w:i w:val="false"/>
          <w:iCs w:val="false"/>
          <w:sz w:val="20"/>
          <w:szCs w:val="20"/>
        </w:rPr>
        <w:t xml:space="preserve">Il Responsabile del Servizio</w:t>
      </w:r>
    </w:p>
    <w:p>
      <w:pPr>
        <w:spacing w:after="60" w:before="0"/>
        <w:jc w:val="right"/>
      </w:pPr>
      <w:r>
        <w:rPr>
          <w:rFonts w:ascii="Arial" w:cs="Arial" w:eastAsia="Arial" w:hAnsi="Arial"/>
          <w:b/>
          <w:bCs/>
          <w:i w:val="false"/>
          <w:iCs w:val="false"/>
          <w:sz w:val="20"/>
          <w:szCs w:val="20"/>
        </w:rPr>
        <w:t xml:space="preserve">/ Il Segretario Comunale</w:t>
      </w:r>
    </w:p>
    <w:p>
      <w:pPr>
        <w:spacing w:after="60" w:before="0"/>
        <w:jc w:val="right"/>
      </w:pPr>
      <w:r>
        <w:rPr>
          <w:rFonts w:ascii="Arial" w:cs="Arial" w:eastAsia="Arial" w:hAnsi="Arial"/>
          <w:b w:val="false"/>
          <w:bCs w:val="false"/>
          <w:i w:val="false"/>
          <w:iCs w:val="false"/>
          <w:sz w:val="20"/>
          <w:szCs w:val="20"/>
        </w:rPr>
        <w:t xml:space="preserve">_________________________________________________</w:t>
      </w:r>
    </w:p>
    <w:p>
      <w:pPr>
        <w:spacing w:after="100" w:before="0"/>
        <w:jc w:val="right"/>
      </w:pPr>
      <w:r>
        <w:rPr>
          <w:rFonts w:ascii="Arial" w:cs="Arial" w:eastAsia="Arial" w:hAnsi="Arial"/>
          <w:b w:val="false"/>
          <w:bCs w:val="false"/>
          <w:i/>
          <w:iCs/>
          <w:sz w:val="16"/>
          <w:szCs w:val="16"/>
        </w:rPr>
        <w:t xml:space="preserve">(firmato digitalmente ex D.Lgs. 82/2005)</w:t>
      </w:r>
    </w:p>
    <w:p>
      <w:pPr>
        <w:spacing w:after="60" w:before="300"/>
      </w:pPr>
      <w:r>
        <w:rPr>
          <w:rFonts w:ascii="Arial" w:cs="Arial" w:eastAsia="Arial" w:hAnsi="Arial"/>
          <w:b/>
          <w:bCs/>
          <w:i w:val="false"/>
          <w:iCs w:val="false"/>
          <w:sz w:val="16"/>
          <w:szCs w:val="16"/>
        </w:rPr>
        <w:t xml:space="preserve">Pubblicato in Amministrazione Trasparente — sottosezione: </w:t>
      </w:r>
      <w:r>
        <w:rPr>
          <w:rFonts w:ascii="Arial" w:cs="Arial" w:eastAsia="Arial" w:hAnsi="Arial"/>
          <w:b w:val="false"/>
          <w:bCs w:val="false"/>
          <w:i w:val="false"/>
          <w:iCs w:val="false"/>
          <w:sz w:val="16"/>
          <w:szCs w:val="16"/>
        </w:rPr>
        <w:t xml:space="preserve">____________________________________________________________</w:t>
      </w:r>
    </w:p>
    <w:p>
      <w:pPr>
        <w:spacing w:after="60" w:before="40"/>
      </w:pPr>
      <w:r>
        <w:rPr>
          <w:rFonts w:ascii="Arial" w:cs="Arial" w:eastAsia="Arial" w:hAnsi="Arial"/>
          <w:b/>
          <w:bCs/>
          <w:i w:val="false"/>
          <w:iCs w:val="false"/>
          <w:sz w:val="16"/>
          <w:szCs w:val="16"/>
        </w:rPr>
        <w:t xml:space="preserve">Data ultimo aggiornamento: </w:t>
      </w:r>
      <w:r>
        <w:rPr>
          <w:rFonts w:ascii="Arial" w:cs="Arial" w:eastAsia="Arial" w:hAnsi="Arial"/>
          <w:b w:val="false"/>
          <w:bCs w:val="false"/>
          <w:i w:val="false"/>
          <w:iCs w:val="false"/>
          <w:sz w:val="16"/>
          <w:szCs w:val="16"/>
        </w:rPr>
        <w:t xml:space="preserve">___/___/______</w:t>
      </w:r>
      <w:r>
        <w:rPr>
          <w:rFonts w:ascii="Arial" w:cs="Arial" w:eastAsia="Arial" w:hAnsi="Arial"/>
          <w:b/>
          <w:bCs/>
          <w:i w:val="false"/>
          <w:iCs w:val="false"/>
          <w:sz w:val="16"/>
          <w:szCs w:val="16"/>
        </w:rPr>
        <w:t xml:space="preserve">   Esito monitoraggio OIV: </w:t>
      </w:r>
      <w:r>
        <w:rPr>
          <w:rFonts w:ascii="Arial" w:cs="Arial" w:eastAsia="Arial" w:hAnsi="Arial"/>
          <w:b w:val="false"/>
          <w:bCs w:val="false"/>
          <w:i w:val="false"/>
          <w:iCs w:val="false"/>
          <w:sz w:val="16"/>
          <w:szCs w:val="16"/>
        </w:rPr>
        <w:t xml:space="preserve">☐ Conforme   ☐ Non conforme   ☐ N/A</w:t>
      </w:r>
    </w:p>
    <w:sectPr>
      <w:headerReference w:type="default" r:id="rId7"/>
      <w:footerReference w:type="default" r:id="rId8"/>
      <w:pgSz w:w="11906" w:h="16838" w:orient="landscape"/>
      <w:pgMar w:top="1134" w:right="1134" w:bottom="1134" w:left="1134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p>
    <w:pPr>
      <w:jc w:val="center"/>
    </w:pPr>
    <w:r>
      <w:rPr>
        <w:rFonts w:ascii="Arial" w:cs="Arial" w:eastAsia="Arial" w:hAnsi="Arial"/>
        <w:sz w:val="14"/>
        <w:szCs w:val="14"/>
      </w:rPr>
      <w:t xml:space="preserve">Pagina </w:t>
    </w:r>
    <w:r>
      <w:rPr>
        <w:rFonts w:ascii="Arial" w:cs="Arial" w:eastAsia="Arial" w:hAnsi="Arial"/>
        <w:sz w:val="14"/>
        <w:szCs w:val="14"/>
      </w:rPr>
      <w:fldChar w:fldCharType="begin"/>
      <w:instrText xml:space="preserve">PAGE</w:instrText>
      <w:fldChar w:fldCharType="separate"/>
      <w:fldChar w:fldCharType="end"/>
    </w:r>
    <w:r>
      <w:rPr>
        <w:rFonts w:ascii="Arial" w:cs="Arial" w:eastAsia="Arial" w:hAnsi="Arial"/>
        <w:sz w:val="14"/>
        <w:szCs w:val="14"/>
      </w:rPr>
      <w:t xml:space="preserve"> di </w:t>
    </w:r>
    <w:r>
      <w:rPr>
        <w:rFonts w:ascii="Arial" w:cs="Arial" w:eastAsia="Arial" w:hAnsi="Arial"/>
        <w:sz w:val="14"/>
        <w:szCs w:val="14"/>
      </w:rPr>
      <w:fldChar w:fldCharType="begin"/>
      <w:instrText xml:space="preserve">NUMPAGES</w:instrText>
      <w:fldChar w:fldCharType="separate"/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w16cid="http://schemas.microsoft.com/office/word/2016/wordml/cid" xmlns:w16se="http://schemas.microsoft.com/office/word/2015/wordml/symex">
  <w:p>
    <w:pPr>
      <w:jc w:val="center"/>
    </w:pPr>
    <w:r>
      <w:rPr>
        <w:rFonts w:ascii="Arial" w:cs="Arial" w:eastAsia="Arial" w:hAnsi="Arial"/>
        <w:b w:val="false"/>
        <w:bCs w:val="false"/>
        <w:i/>
        <w:iCs/>
        <w:sz w:val="12"/>
        <w:szCs w:val="12"/>
      </w:rPr>
      <w:t xml:space="preserve">AMMINISTRAZIONE TRASPARENTE — Servizi erogati, standard di qualità, costi e reclami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num w:numId="1">
    <w:abstractNumId w:val="1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cs="Arial" w:eastAsia="Arial" w:hAnsi="Arial"/>
        <w:sz w:val="20"/>
        <w:szCs w:val="20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header" Target="header1.xml"/><Relationship Id="rId8" Type="http://schemas.openxmlformats.org/officeDocument/2006/relationships/footer" Target="footer1.xml"/><Relationship Id="rId9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er1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word/_rels/header1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Servizi erogati, standard di qualità, costi e reclami — MODELLO Amministrazione Trasparente</dc:title>
  <dc:creator>Marco Matteocci — Segretario Comunale</dc:creator>
  <cp:lastModifiedBy>Un-named</cp:lastModifiedBy>
  <cp:revision>1</cp:revision>
  <dcterms:created xsi:type="dcterms:W3CDTF">2026-06-15T14:50:32.641Z</dcterms:created>
  <dcterms:modified xsi:type="dcterms:W3CDTF">2026-06-15T14:50:32.647Z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